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F5" w:rsidRPr="00E35637" w:rsidRDefault="00E301DA" w:rsidP="00D615F5">
      <w:pPr>
        <w:shd w:val="clear" w:color="auto" w:fill="FFFFFF"/>
        <w:spacing w:after="0" w:line="240" w:lineRule="auto"/>
        <w:jc w:val="both"/>
        <w:rPr>
          <w:rFonts w:ascii="inherit" w:eastAsia="Times New Roman" w:hAnsi="inherit" w:cs="Arial"/>
          <w:b/>
          <w:color w:val="000000"/>
          <w:sz w:val="20"/>
          <w:szCs w:val="20"/>
        </w:rPr>
      </w:pPr>
      <w:r>
        <w:rPr>
          <w:rFonts w:ascii="inherit" w:eastAsia="Times New Roman" w:hAnsi="inherit" w:cs="Arial"/>
          <w:b/>
          <w:color w:val="000000"/>
          <w:sz w:val="20"/>
          <w:szCs w:val="20"/>
        </w:rPr>
        <w:t>UBND HUYỆN</w:t>
      </w:r>
      <w:r w:rsidR="00D615F5" w:rsidRPr="00E35637">
        <w:rPr>
          <w:rFonts w:ascii="inherit" w:eastAsia="Times New Roman" w:hAnsi="inherit" w:cs="Arial"/>
          <w:b/>
          <w:color w:val="000000"/>
          <w:sz w:val="20"/>
          <w:szCs w:val="20"/>
        </w:rPr>
        <w:t xml:space="preserve"> BÌNH CHÁNH</w:t>
      </w:r>
    </w:p>
    <w:p w:rsidR="00D615F5" w:rsidRPr="00F24954" w:rsidRDefault="00D615F5" w:rsidP="00D615F5">
      <w:pPr>
        <w:shd w:val="clear" w:color="auto" w:fill="FFFFFF"/>
        <w:spacing w:after="0" w:line="240" w:lineRule="auto"/>
        <w:jc w:val="center"/>
        <w:rPr>
          <w:rFonts w:ascii="inherit" w:eastAsia="Times New Roman" w:hAnsi="inherit" w:cs="Arial"/>
          <w:b/>
          <w:color w:val="000000"/>
          <w:sz w:val="24"/>
          <w:szCs w:val="24"/>
        </w:rPr>
      </w:pPr>
      <w:r w:rsidRPr="00F24954">
        <w:rPr>
          <w:rFonts w:ascii="inherit" w:eastAsia="Times New Roman" w:hAnsi="inherit" w:cs="Arial"/>
          <w:b/>
          <w:color w:val="000000"/>
          <w:sz w:val="24"/>
          <w:szCs w:val="24"/>
        </w:rPr>
        <w:t>PHIẾU ĐÁNH GIÁ TIẾT DẠY Ở CẤP TIỂU HỌC</w:t>
      </w:r>
    </w:p>
    <w:p w:rsidR="00D615F5" w:rsidRPr="00627806" w:rsidRDefault="00D615F5" w:rsidP="00D615F5">
      <w:pPr>
        <w:shd w:val="clear" w:color="auto" w:fill="FFFFFF"/>
        <w:spacing w:after="0" w:line="240" w:lineRule="auto"/>
        <w:jc w:val="both"/>
        <w:rPr>
          <w:rFonts w:ascii="inherit" w:eastAsia="Times New Roman" w:hAnsi="inherit" w:cs="Arial"/>
          <w:b/>
          <w:color w:val="000000"/>
          <w:sz w:val="20"/>
          <w:szCs w:val="20"/>
        </w:rPr>
      </w:pPr>
      <w:r w:rsidRPr="00627806">
        <w:rPr>
          <w:rFonts w:ascii="inherit" w:eastAsia="Times New Roman" w:hAnsi="inherit" w:cs="Arial"/>
          <w:b/>
          <w:color w:val="000000"/>
          <w:sz w:val="20"/>
          <w:szCs w:val="20"/>
        </w:rPr>
        <w:t xml:space="preserve">                                                            (Dùng cho Mô hình trường học mới VNEN)</w:t>
      </w:r>
    </w:p>
    <w:p w:rsidR="00D615F5" w:rsidRPr="00D615F5" w:rsidRDefault="00D615F5" w:rsidP="00D615F5">
      <w:pPr>
        <w:shd w:val="clear" w:color="auto" w:fill="FFFFFF"/>
        <w:spacing w:after="0" w:line="240" w:lineRule="auto"/>
        <w:jc w:val="both"/>
        <w:rPr>
          <w:rFonts w:ascii="inherit" w:eastAsia="Times New Roman" w:hAnsi="inherit" w:cs="Arial"/>
          <w:color w:val="000000"/>
          <w:sz w:val="24"/>
          <w:szCs w:val="20"/>
        </w:rPr>
      </w:pPr>
      <w:r w:rsidRPr="00D615F5">
        <w:rPr>
          <w:rFonts w:ascii="inherit" w:eastAsia="Times New Roman" w:hAnsi="inherit" w:cs="Arial"/>
          <w:color w:val="000000"/>
          <w:sz w:val="24"/>
          <w:szCs w:val="20"/>
        </w:rPr>
        <w:t>Họ và tên người dạy:.......................................... Lớp:.........................................</w:t>
      </w:r>
    </w:p>
    <w:p w:rsidR="00D615F5" w:rsidRPr="00D615F5" w:rsidRDefault="00D615F5" w:rsidP="00D615F5">
      <w:pPr>
        <w:shd w:val="clear" w:color="auto" w:fill="FFFFFF"/>
        <w:spacing w:after="0" w:line="240" w:lineRule="auto"/>
        <w:jc w:val="both"/>
        <w:rPr>
          <w:rFonts w:ascii="inherit" w:eastAsia="Times New Roman" w:hAnsi="inherit" w:cs="Arial"/>
          <w:color w:val="000000"/>
          <w:sz w:val="24"/>
          <w:szCs w:val="20"/>
        </w:rPr>
      </w:pPr>
      <w:r w:rsidRPr="00D615F5">
        <w:rPr>
          <w:rFonts w:ascii="inherit" w:eastAsia="Times New Roman" w:hAnsi="inherit" w:cs="Arial"/>
          <w:color w:val="000000"/>
          <w:sz w:val="24"/>
          <w:szCs w:val="20"/>
        </w:rPr>
        <w:t>Trường Tiểu học:...............................................................................................</w:t>
      </w:r>
      <w:r w:rsidRPr="00E433A0">
        <w:rPr>
          <w:rFonts w:ascii="inherit" w:eastAsia="Times New Roman" w:hAnsi="inherit" w:cs="Arial"/>
          <w:color w:val="000000"/>
          <w:sz w:val="24"/>
          <w:szCs w:val="20"/>
        </w:rPr>
        <w:t>..</w:t>
      </w:r>
      <w:r w:rsidRPr="00D615F5">
        <w:rPr>
          <w:rFonts w:ascii="inherit" w:eastAsia="Times New Roman" w:hAnsi="inherit" w:cs="Arial"/>
          <w:color w:val="000000"/>
          <w:sz w:val="24"/>
          <w:szCs w:val="20"/>
        </w:rPr>
        <w:t>.</w:t>
      </w:r>
    </w:p>
    <w:p w:rsidR="00D615F5" w:rsidRPr="00D615F5" w:rsidRDefault="00E433A0" w:rsidP="00D615F5">
      <w:pPr>
        <w:shd w:val="clear" w:color="auto" w:fill="FFFFFF"/>
        <w:spacing w:after="0" w:line="240" w:lineRule="auto"/>
        <w:jc w:val="both"/>
        <w:rPr>
          <w:rFonts w:ascii="inherit" w:eastAsia="Times New Roman" w:hAnsi="inherit" w:cs="Arial"/>
          <w:color w:val="000000"/>
          <w:sz w:val="24"/>
          <w:szCs w:val="20"/>
        </w:rPr>
      </w:pPr>
      <w:r>
        <w:rPr>
          <w:rFonts w:ascii="inherit" w:eastAsia="Times New Roman" w:hAnsi="inherit" w:cs="Arial"/>
          <w:color w:val="000000"/>
          <w:sz w:val="24"/>
          <w:szCs w:val="20"/>
        </w:rPr>
        <w:t>Môn:</w:t>
      </w:r>
      <w:r w:rsidR="00D615F5" w:rsidRPr="00D615F5">
        <w:rPr>
          <w:rFonts w:ascii="inherit" w:eastAsia="Times New Roman" w:hAnsi="inherit" w:cs="Arial"/>
          <w:color w:val="000000"/>
          <w:sz w:val="24"/>
          <w:szCs w:val="20"/>
        </w:rPr>
        <w:t>............................</w:t>
      </w:r>
      <w:bookmarkStart w:id="0" w:name="_GoBack"/>
      <w:bookmarkEnd w:id="0"/>
      <w:r w:rsidR="00D615F5" w:rsidRPr="00D615F5">
        <w:rPr>
          <w:rFonts w:ascii="inherit" w:eastAsia="Times New Roman" w:hAnsi="inherit" w:cs="Arial"/>
          <w:color w:val="000000"/>
          <w:sz w:val="24"/>
          <w:szCs w:val="20"/>
        </w:rPr>
        <w:t>......</w:t>
      </w:r>
      <w:r w:rsidR="00627806">
        <w:rPr>
          <w:rFonts w:ascii="inherit" w:eastAsia="Times New Roman" w:hAnsi="inherit" w:cs="Arial"/>
          <w:color w:val="000000"/>
          <w:sz w:val="24"/>
          <w:szCs w:val="20"/>
        </w:rPr>
        <w:t>..........</w:t>
      </w:r>
      <w:r>
        <w:rPr>
          <w:rFonts w:ascii="inherit" w:eastAsia="Times New Roman" w:hAnsi="inherit" w:cs="Arial"/>
          <w:color w:val="000000"/>
          <w:sz w:val="24"/>
          <w:szCs w:val="20"/>
        </w:rPr>
        <w:t>Tên</w:t>
      </w:r>
      <w:r w:rsidR="00D615F5" w:rsidRPr="00D615F5">
        <w:rPr>
          <w:rFonts w:ascii="inherit" w:eastAsia="Times New Roman" w:hAnsi="inherit" w:cs="Arial"/>
          <w:color w:val="000000"/>
          <w:sz w:val="24"/>
          <w:szCs w:val="20"/>
        </w:rPr>
        <w:t>bài dạy:.............................</w:t>
      </w:r>
      <w:r w:rsidR="00D615F5" w:rsidRPr="00E433A0">
        <w:rPr>
          <w:rFonts w:ascii="inherit" w:eastAsia="Times New Roman" w:hAnsi="inherit" w:cs="Arial"/>
          <w:color w:val="000000"/>
          <w:sz w:val="24"/>
          <w:szCs w:val="20"/>
        </w:rPr>
        <w:t>..............................</w:t>
      </w:r>
      <w:r>
        <w:rPr>
          <w:rFonts w:ascii="inherit" w:eastAsia="Times New Roman" w:hAnsi="inherit" w:cs="Arial"/>
          <w:color w:val="000000"/>
          <w:sz w:val="24"/>
          <w:szCs w:val="20"/>
        </w:rPr>
        <w:t>........................</w:t>
      </w:r>
      <w:r w:rsidR="00627806">
        <w:rPr>
          <w:rFonts w:ascii="inherit" w:eastAsia="Times New Roman" w:hAnsi="inherit" w:cs="Arial"/>
          <w:color w:val="000000"/>
          <w:sz w:val="24"/>
          <w:szCs w:val="20"/>
        </w:rPr>
        <w:t>..............</w:t>
      </w:r>
    </w:p>
    <w:tbl>
      <w:tblPr>
        <w:tblW w:w="10178" w:type="dxa"/>
        <w:tblCellMar>
          <w:left w:w="0" w:type="dxa"/>
          <w:right w:w="0" w:type="dxa"/>
        </w:tblCellMar>
        <w:tblLook w:val="04A0" w:firstRow="1" w:lastRow="0" w:firstColumn="1" w:lastColumn="0" w:noHBand="0" w:noVBand="1"/>
      </w:tblPr>
      <w:tblGrid>
        <w:gridCol w:w="1178"/>
        <w:gridCol w:w="7380"/>
        <w:gridCol w:w="810"/>
        <w:gridCol w:w="810"/>
      </w:tblGrid>
      <w:tr w:rsidR="00D615F5" w:rsidRPr="00D615F5" w:rsidTr="00D615F5">
        <w:tc>
          <w:tcPr>
            <w:tcW w:w="0" w:type="auto"/>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Lĩnh vực</w:t>
            </w:r>
          </w:p>
        </w:tc>
        <w:tc>
          <w:tcPr>
            <w:tcW w:w="738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E433A0" w:rsidP="00D615F5">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Ti</w:t>
            </w:r>
            <w:r w:rsidRPr="00F24954">
              <w:rPr>
                <w:rFonts w:ascii="inherit" w:eastAsia="Times New Roman" w:hAnsi="inherit" w:cs="Times New Roman" w:hint="eastAsia"/>
                <w:b/>
                <w:bCs/>
                <w:sz w:val="20"/>
                <w:szCs w:val="20"/>
                <w:bdr w:val="none" w:sz="0" w:space="0" w:color="auto" w:frame="1"/>
              </w:rPr>
              <w:t>ê</w:t>
            </w:r>
            <w:r w:rsidRPr="00F24954">
              <w:rPr>
                <w:rFonts w:ascii="inherit" w:eastAsia="Times New Roman" w:hAnsi="inherit" w:cs="Times New Roman"/>
                <w:b/>
                <w:bCs/>
                <w:sz w:val="20"/>
                <w:szCs w:val="20"/>
                <w:bdr w:val="none" w:sz="0" w:space="0" w:color="auto" w:frame="1"/>
              </w:rPr>
              <w:t xml:space="preserve">u  chí </w:t>
            </w:r>
            <w:r w:rsidR="00D615F5" w:rsidRPr="00F24954">
              <w:rPr>
                <w:rFonts w:ascii="inherit" w:eastAsia="Times New Roman" w:hAnsi="inherit" w:cs="Times New Roman"/>
                <w:b/>
                <w:bCs/>
                <w:sz w:val="20"/>
                <w:szCs w:val="20"/>
                <w:bdr w:val="none" w:sz="0" w:space="0" w:color="auto" w:frame="1"/>
              </w:rPr>
              <w:t>đánh giá</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Điểm tối đa</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Điểm đánh giá</w:t>
            </w:r>
          </w:p>
        </w:tc>
      </w:tr>
      <w:tr w:rsidR="00D615F5" w:rsidRPr="00F24954" w:rsidTr="00D615F5">
        <w:tc>
          <w:tcPr>
            <w:tcW w:w="0" w:type="auto"/>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627806">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1. Hoạt động của giáo viên</w:t>
            </w:r>
            <w:r w:rsidRPr="00F24954">
              <w:rPr>
                <w:rFonts w:ascii="inherit" w:eastAsia="Times New Roman" w:hAnsi="inherit" w:cs="Times New Roman"/>
                <w:sz w:val="20"/>
                <w:szCs w:val="20"/>
              </w:rPr>
              <w:br/>
            </w:r>
            <w:r w:rsidRPr="00F24954">
              <w:rPr>
                <w:rFonts w:ascii="inherit" w:eastAsia="Times New Roman" w:hAnsi="inherit" w:cs="Times New Roman"/>
                <w:b/>
                <w:bCs/>
                <w:sz w:val="20"/>
                <w:szCs w:val="20"/>
                <w:bdr w:val="none" w:sz="0" w:space="0" w:color="auto" w:frame="1"/>
              </w:rPr>
              <w:t>(6 điểm)</w:t>
            </w:r>
          </w:p>
        </w:tc>
        <w:tc>
          <w:tcPr>
            <w:tcW w:w="738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1.1. Biết kết hợp 5 bước dạy học của giáo viên và 10 bước học tập của HS.</w:t>
            </w:r>
            <w:r w:rsidRPr="00F24954">
              <w:rPr>
                <w:rFonts w:ascii="inherit" w:eastAsia="Times New Roman" w:hAnsi="inherit" w:cs="Times New Roman"/>
                <w:sz w:val="20"/>
                <w:szCs w:val="20"/>
              </w:rPr>
              <w:br/>
              <w:t>1.2. Biết sử dụng và điều chỉnh (nếu có) tài liệu HDH phù hợp đảm bảo chuẩn kiến thức và kĩ năng; Phương pháp, hình thức tổ chức lớp học hợp lý, phát huy hiệu quả các hoạt động học tập của học sinh.</w:t>
            </w:r>
            <w:r w:rsidRPr="00F24954">
              <w:rPr>
                <w:rFonts w:ascii="inherit" w:eastAsia="Times New Roman" w:hAnsi="inherit" w:cs="Times New Roman"/>
                <w:sz w:val="20"/>
                <w:szCs w:val="20"/>
              </w:rPr>
              <w:br/>
              <w:t>1.3. Bao quát được lớp học, các nhóm học tập, từng HS và hỗ trợ kịp thời khi HS có yêu cầu hoặc thấy cần thiết.</w:t>
            </w:r>
            <w:r w:rsidRPr="00F24954">
              <w:rPr>
                <w:rFonts w:ascii="inherit" w:eastAsia="Times New Roman" w:hAnsi="inherit" w:cs="Times New Roman"/>
                <w:sz w:val="20"/>
                <w:szCs w:val="20"/>
              </w:rPr>
              <w:br/>
              <w:t>1.4. Thực hiện việc đánh giá thường xuyên đối với HS, các biện pháp hỗ trợ phù hợp, hiệu quả, khích lệ động viên học sinh hoàn thành các yêu cầu bài học; tạo điều kiện để HS được đánh giá trong nhóm và tự đánh giá.</w:t>
            </w:r>
            <w:r w:rsidRPr="00F24954">
              <w:rPr>
                <w:rFonts w:ascii="inherit" w:eastAsia="Times New Roman" w:hAnsi="inherit" w:cs="Times New Roman"/>
                <w:sz w:val="20"/>
                <w:szCs w:val="20"/>
              </w:rPr>
              <w:br/>
              <w:t>1.5. Tổ chức linh hoạt các hoạt động học tập, bố trí thời gian hợp lý cho từng hoạt động; khai thác, sử dụng hợp lý các công cụ học tập trong lớp học (nếu có) để hỗ trợ hoạt động học hiệu quả.</w:t>
            </w:r>
            <w:r w:rsidRPr="00F24954">
              <w:rPr>
                <w:rFonts w:ascii="inherit" w:eastAsia="Times New Roman" w:hAnsi="inherit" w:cs="Times New Roman"/>
                <w:sz w:val="20"/>
                <w:szCs w:val="20"/>
              </w:rPr>
              <w:br/>
              <w:t>1.6. Tác phong sư phạm chuẩn mực, gần gũi, thân thiện với học sinh</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1</w:t>
            </w:r>
          </w:p>
          <w:p w:rsidR="00D615F5" w:rsidRPr="00F24954" w:rsidRDefault="00D615F5"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bdr w:val="none" w:sz="0" w:space="0" w:color="auto" w:frame="1"/>
              </w:rPr>
              <w:t>1</w:t>
            </w:r>
          </w:p>
          <w:p w:rsidR="00D615F5" w:rsidRPr="00627806" w:rsidRDefault="00D615F5" w:rsidP="00D615F5">
            <w:pPr>
              <w:spacing w:after="0" w:line="480" w:lineRule="auto"/>
              <w:jc w:val="center"/>
              <w:rPr>
                <w:rFonts w:ascii="inherit" w:eastAsia="Times New Roman" w:hAnsi="inherit" w:cs="Times New Roman"/>
                <w:szCs w:val="20"/>
              </w:rPr>
            </w:pPr>
            <w:r w:rsidRPr="00627806">
              <w:rPr>
                <w:rFonts w:ascii="inherit" w:eastAsia="Times New Roman" w:hAnsi="inherit" w:cs="Times New Roman"/>
                <w:szCs w:val="20"/>
              </w:rPr>
              <w:t>1</w:t>
            </w:r>
          </w:p>
          <w:p w:rsidR="00D615F5" w:rsidRPr="00627806" w:rsidRDefault="00D615F5" w:rsidP="00D615F5">
            <w:pPr>
              <w:spacing w:after="0" w:line="480" w:lineRule="auto"/>
              <w:jc w:val="center"/>
              <w:rPr>
                <w:rFonts w:ascii="inherit" w:eastAsia="Times New Roman" w:hAnsi="inherit" w:cs="Times New Roman"/>
                <w:sz w:val="20"/>
                <w:szCs w:val="20"/>
              </w:rPr>
            </w:pPr>
            <w:r w:rsidRPr="00627806">
              <w:rPr>
                <w:rFonts w:ascii="inherit" w:eastAsia="Times New Roman" w:hAnsi="inherit" w:cs="Times New Roman"/>
                <w:sz w:val="20"/>
                <w:szCs w:val="20"/>
              </w:rPr>
              <w:t>1,5</w:t>
            </w:r>
          </w:p>
          <w:p w:rsidR="00D615F5" w:rsidRPr="00F24954" w:rsidRDefault="00D615F5"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 </w:t>
            </w:r>
          </w:p>
          <w:p w:rsidR="00D615F5" w:rsidRPr="00F24954" w:rsidRDefault="00D615F5"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1</w:t>
            </w:r>
          </w:p>
          <w:p w:rsidR="00D615F5" w:rsidRPr="00F24954" w:rsidRDefault="00D615F5"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0,5</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w:t>
            </w:r>
          </w:p>
        </w:tc>
      </w:tr>
      <w:tr w:rsidR="00D615F5" w:rsidRPr="00F24954" w:rsidTr="00627806">
        <w:trPr>
          <w:trHeight w:val="3297"/>
        </w:trPr>
        <w:tc>
          <w:tcPr>
            <w:tcW w:w="0" w:type="auto"/>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627806">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2. Hoạt động củahọc sinh</w:t>
            </w:r>
            <w:r w:rsidRPr="00F24954">
              <w:rPr>
                <w:rFonts w:ascii="inherit" w:eastAsia="Times New Roman" w:hAnsi="inherit" w:cs="Times New Roman"/>
                <w:sz w:val="20"/>
                <w:szCs w:val="20"/>
              </w:rPr>
              <w:br/>
            </w:r>
            <w:r w:rsidRPr="00F24954">
              <w:rPr>
                <w:rFonts w:ascii="inherit" w:eastAsia="Times New Roman" w:hAnsi="inherit" w:cs="Times New Roman"/>
                <w:b/>
                <w:bCs/>
                <w:sz w:val="20"/>
                <w:szCs w:val="20"/>
                <w:bdr w:val="none" w:sz="0" w:space="0" w:color="auto" w:frame="1"/>
              </w:rPr>
              <w:t>(10 điểm)</w:t>
            </w:r>
          </w:p>
        </w:tc>
        <w:tc>
          <w:tcPr>
            <w:tcW w:w="738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jc w:val="both"/>
              <w:rPr>
                <w:rFonts w:ascii="inherit" w:eastAsia="Times New Roman" w:hAnsi="inherit" w:cs="Times New Roman"/>
                <w:sz w:val="20"/>
                <w:szCs w:val="20"/>
              </w:rPr>
            </w:pPr>
            <w:r w:rsidRPr="00F24954">
              <w:rPr>
                <w:rFonts w:ascii="inherit" w:eastAsia="Times New Roman" w:hAnsi="inherit" w:cs="Times New Roman"/>
                <w:sz w:val="20"/>
                <w:szCs w:val="20"/>
              </w:rPr>
              <w:t>2.1. Chuẩn bị đồ dùng học tập đầy đủ, tự giác thực hiện các bước học tập, biết sử dụng tài liệu hướng dẫn học, đồ dùng học tập hiệu quả; Biết làm việc cá nhân, mạnh dạn, tự tin hợp tác với các bạn trong nhóm, lớp để giải quyết</w:t>
            </w:r>
            <w:r w:rsidR="00627806">
              <w:rPr>
                <w:rFonts w:ascii="inherit" w:eastAsia="Times New Roman" w:hAnsi="inherit" w:cs="Times New Roman"/>
                <w:sz w:val="20"/>
                <w:szCs w:val="20"/>
              </w:rPr>
              <w:t xml:space="preserve"> </w:t>
            </w:r>
            <w:r w:rsidRPr="00F24954">
              <w:rPr>
                <w:rFonts w:ascii="inherit" w:eastAsia="Times New Roman" w:hAnsi="inherit" w:cs="Times New Roman"/>
                <w:sz w:val="20"/>
                <w:szCs w:val="20"/>
              </w:rPr>
              <w:t>nhiệm vụ học tập</w:t>
            </w:r>
          </w:p>
          <w:p w:rsidR="00D615F5" w:rsidRPr="00F24954" w:rsidRDefault="00D615F5" w:rsidP="00D615F5">
            <w:pPr>
              <w:spacing w:after="0" w:line="240" w:lineRule="auto"/>
              <w:jc w:val="both"/>
              <w:rPr>
                <w:rFonts w:ascii="inherit" w:eastAsia="Times New Roman" w:hAnsi="inherit" w:cs="Times New Roman"/>
                <w:sz w:val="20"/>
                <w:szCs w:val="20"/>
              </w:rPr>
            </w:pPr>
            <w:r w:rsidRPr="00F24954">
              <w:rPr>
                <w:rFonts w:ascii="inherit" w:eastAsia="Times New Roman" w:hAnsi="inherit" w:cs="Times New Roman"/>
                <w:sz w:val="20"/>
                <w:szCs w:val="20"/>
              </w:rPr>
              <w:t>2.2. Có khả năng tự học, đánh giá kết quả đúng theo yêu cầu học tập; biết lắng nghe, tìm kiếm trợ giúp của thầy cô, bạn bè để hoàn thành nhiệm vụ; biết chia sẻ kết quả học tập với bạn bè.</w:t>
            </w:r>
          </w:p>
          <w:p w:rsidR="00D615F5" w:rsidRPr="00F24954" w:rsidRDefault="00E433A0" w:rsidP="00D615F5">
            <w:pPr>
              <w:spacing w:after="0" w:line="240" w:lineRule="auto"/>
              <w:jc w:val="both"/>
              <w:rPr>
                <w:rFonts w:ascii="inherit" w:eastAsia="Times New Roman" w:hAnsi="inherit" w:cs="Times New Roman"/>
                <w:sz w:val="20"/>
                <w:szCs w:val="20"/>
              </w:rPr>
            </w:pPr>
            <w:r w:rsidRPr="00F24954">
              <w:rPr>
                <w:rFonts w:ascii="inherit" w:eastAsia="Times New Roman" w:hAnsi="inherit" w:cs="Times New Roman"/>
                <w:sz w:val="20"/>
                <w:szCs w:val="20"/>
              </w:rPr>
              <w:t>2.3</w:t>
            </w:r>
            <w:r w:rsidR="00D615F5" w:rsidRPr="00F24954">
              <w:rPr>
                <w:rFonts w:ascii="inherit" w:eastAsia="Times New Roman" w:hAnsi="inherit" w:cs="Times New Roman"/>
                <w:sz w:val="20"/>
                <w:szCs w:val="20"/>
              </w:rPr>
              <w:t>. Nhận, biết nhiệm vụ của nhóm, biết phân công, giao nhiệm vụ cho các bạn trong nhóm.</w:t>
            </w:r>
          </w:p>
          <w:p w:rsidR="00D615F5" w:rsidRPr="00F24954" w:rsidRDefault="00E433A0" w:rsidP="00D615F5">
            <w:pPr>
              <w:spacing w:after="0" w:line="240" w:lineRule="auto"/>
              <w:jc w:val="both"/>
              <w:rPr>
                <w:rFonts w:ascii="inherit" w:eastAsia="Times New Roman" w:hAnsi="inherit" w:cs="Times New Roman"/>
                <w:sz w:val="20"/>
                <w:szCs w:val="20"/>
              </w:rPr>
            </w:pPr>
            <w:r w:rsidRPr="00F24954">
              <w:rPr>
                <w:rFonts w:ascii="inherit" w:eastAsia="Times New Roman" w:hAnsi="inherit" w:cs="Times New Roman"/>
                <w:sz w:val="20"/>
                <w:szCs w:val="20"/>
              </w:rPr>
              <w:t>2.4</w:t>
            </w:r>
            <w:r w:rsidR="00D615F5" w:rsidRPr="00F24954">
              <w:rPr>
                <w:rFonts w:ascii="inherit" w:eastAsia="Times New Roman" w:hAnsi="inherit" w:cs="Times New Roman"/>
                <w:sz w:val="20"/>
                <w:szCs w:val="20"/>
              </w:rPr>
              <w:t>. Sử dụng các đồ dùng, phương tiện học tập hợp lý, hiệu quả (Tài liệu HDH, Phiếu học tập, ĐD khác).</w:t>
            </w:r>
          </w:p>
          <w:p w:rsidR="00D615F5" w:rsidRPr="00F24954" w:rsidRDefault="00E433A0" w:rsidP="00D615F5">
            <w:pPr>
              <w:spacing w:after="0" w:line="240" w:lineRule="auto"/>
              <w:jc w:val="both"/>
              <w:rPr>
                <w:rFonts w:ascii="inherit" w:eastAsia="Times New Roman" w:hAnsi="inherit" w:cs="Times New Roman"/>
                <w:sz w:val="20"/>
                <w:szCs w:val="20"/>
              </w:rPr>
            </w:pPr>
            <w:r w:rsidRPr="00F24954">
              <w:rPr>
                <w:rFonts w:ascii="inherit" w:eastAsia="Times New Roman" w:hAnsi="inherit" w:cs="Times New Roman"/>
                <w:sz w:val="20"/>
                <w:szCs w:val="20"/>
              </w:rPr>
              <w:t>2.5</w:t>
            </w:r>
            <w:r w:rsidR="00D615F5" w:rsidRPr="00F24954">
              <w:rPr>
                <w:rFonts w:ascii="inherit" w:eastAsia="Times New Roman" w:hAnsi="inherit" w:cs="Times New Roman"/>
                <w:sz w:val="20"/>
                <w:szCs w:val="20"/>
              </w:rPr>
              <w:t>. Biết hợp tác và hỗ trợ các thành viên hoàn thành nhiệm vụ; trung thực, kỉ luật, đoàn kết trong nhóm, lớp.</w:t>
            </w:r>
          </w:p>
          <w:p w:rsidR="00D615F5" w:rsidRPr="00F24954" w:rsidRDefault="00E433A0" w:rsidP="00D615F5">
            <w:pPr>
              <w:spacing w:after="0" w:line="240" w:lineRule="auto"/>
              <w:jc w:val="both"/>
              <w:rPr>
                <w:rFonts w:ascii="inherit" w:eastAsia="Times New Roman" w:hAnsi="inherit" w:cs="Times New Roman"/>
                <w:sz w:val="20"/>
                <w:szCs w:val="20"/>
              </w:rPr>
            </w:pPr>
            <w:r w:rsidRPr="00F24954">
              <w:rPr>
                <w:rFonts w:ascii="inherit" w:eastAsia="Times New Roman" w:hAnsi="inherit" w:cs="Times New Roman"/>
                <w:sz w:val="20"/>
                <w:szCs w:val="20"/>
              </w:rPr>
              <w:t>2.6</w:t>
            </w:r>
            <w:r w:rsidR="00D615F5" w:rsidRPr="00F24954">
              <w:rPr>
                <w:rFonts w:ascii="inherit" w:eastAsia="Times New Roman" w:hAnsi="inherit" w:cs="Times New Roman"/>
                <w:sz w:val="20"/>
                <w:szCs w:val="20"/>
              </w:rPr>
              <w:t>. Biết tổ chức đánh giá trong nhóm và báo cáo với thầy, cô giáo về kết quả hoạt động của nhóm.</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2,5</w:t>
            </w:r>
          </w:p>
          <w:p w:rsidR="00E433A0" w:rsidRPr="00F24954" w:rsidRDefault="00E433A0" w:rsidP="00D615F5">
            <w:pPr>
              <w:spacing w:after="0" w:line="480" w:lineRule="auto"/>
              <w:jc w:val="center"/>
              <w:rPr>
                <w:rFonts w:ascii="inherit" w:eastAsia="Times New Roman" w:hAnsi="inherit" w:cs="Times New Roman"/>
                <w:sz w:val="20"/>
                <w:szCs w:val="20"/>
              </w:rPr>
            </w:pPr>
          </w:p>
          <w:p w:rsidR="00D615F5" w:rsidRPr="00F24954" w:rsidRDefault="00D615F5"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2</w:t>
            </w:r>
          </w:p>
          <w:p w:rsidR="00627806" w:rsidRPr="00627806" w:rsidRDefault="00627806" w:rsidP="00D615F5">
            <w:pPr>
              <w:spacing w:after="0" w:line="480" w:lineRule="auto"/>
              <w:jc w:val="center"/>
              <w:rPr>
                <w:rFonts w:ascii="inherit" w:eastAsia="Times New Roman" w:hAnsi="inherit" w:cs="Times New Roman"/>
                <w:sz w:val="16"/>
                <w:szCs w:val="20"/>
              </w:rPr>
            </w:pPr>
            <w:r>
              <w:rPr>
                <w:rFonts w:ascii="inherit" w:eastAsia="Times New Roman" w:hAnsi="inherit" w:cs="Times New Roman"/>
                <w:sz w:val="16"/>
                <w:szCs w:val="20"/>
              </w:rPr>
              <w:t>1</w:t>
            </w:r>
          </w:p>
          <w:p w:rsidR="00E433A0" w:rsidRPr="00F24954" w:rsidRDefault="00E433A0"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1,5</w:t>
            </w:r>
          </w:p>
          <w:p w:rsidR="00D615F5" w:rsidRPr="00F24954" w:rsidRDefault="00E433A0" w:rsidP="00D615F5">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1,5</w:t>
            </w:r>
          </w:p>
          <w:p w:rsidR="00D615F5" w:rsidRPr="00F24954" w:rsidRDefault="00D615F5" w:rsidP="00D615F5">
            <w:pPr>
              <w:spacing w:after="0" w:line="480" w:lineRule="auto"/>
              <w:jc w:val="center"/>
              <w:rPr>
                <w:rFonts w:ascii="inherit" w:eastAsia="Times New Roman" w:hAnsi="inherit" w:cs="Times New Roman"/>
                <w:sz w:val="20"/>
                <w:szCs w:val="20"/>
              </w:rPr>
            </w:pPr>
            <w:r w:rsidRPr="00627806">
              <w:rPr>
                <w:rFonts w:ascii="inherit" w:eastAsia="Times New Roman" w:hAnsi="inherit" w:cs="Times New Roman"/>
                <w:sz w:val="16"/>
                <w:szCs w:val="20"/>
              </w:rPr>
              <w:t>1,5</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w:t>
            </w:r>
          </w:p>
        </w:tc>
      </w:tr>
      <w:tr w:rsidR="00D615F5" w:rsidRPr="00F24954" w:rsidTr="00D615F5">
        <w:tc>
          <w:tcPr>
            <w:tcW w:w="0" w:type="auto"/>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627806">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3. Hiệu quả</w:t>
            </w:r>
            <w:r w:rsidRPr="00F24954">
              <w:rPr>
                <w:rFonts w:ascii="inherit" w:eastAsia="Times New Roman" w:hAnsi="inherit" w:cs="Times New Roman"/>
                <w:sz w:val="20"/>
                <w:szCs w:val="20"/>
              </w:rPr>
              <w:br/>
            </w:r>
            <w:r w:rsidRPr="00F24954">
              <w:rPr>
                <w:rFonts w:ascii="inherit" w:eastAsia="Times New Roman" w:hAnsi="inherit" w:cs="Times New Roman"/>
                <w:b/>
                <w:bCs/>
                <w:sz w:val="20"/>
                <w:szCs w:val="20"/>
                <w:bdr w:val="none" w:sz="0" w:space="0" w:color="auto" w:frame="1"/>
              </w:rPr>
              <w:t>(4 điểm)</w:t>
            </w:r>
          </w:p>
        </w:tc>
        <w:tc>
          <w:tcPr>
            <w:tcW w:w="738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3.1. Các hoạt động day-học diễn ra nhẹ nhàng, tự nhiên, hiệu quả và phù hợp với đặc điểm học sinh tiểu học.</w:t>
            </w:r>
            <w:r w:rsidRPr="00F24954">
              <w:rPr>
                <w:rFonts w:ascii="inherit" w:eastAsia="Times New Roman" w:hAnsi="inherit" w:cs="Times New Roman"/>
                <w:sz w:val="20"/>
                <w:szCs w:val="20"/>
              </w:rPr>
              <w:br/>
              <w:t>3.2. Học sinh nắm được kiến thức, kĩ năng cơ bản của bài học và có khả năng vận dụng kiến thức đã học vào thực tiễn cuộc sống.</w:t>
            </w:r>
            <w:r w:rsidRPr="00F24954">
              <w:rPr>
                <w:rFonts w:ascii="inherit" w:eastAsia="Times New Roman" w:hAnsi="inherit" w:cs="Times New Roman"/>
                <w:sz w:val="20"/>
                <w:szCs w:val="20"/>
              </w:rPr>
              <w:br/>
              <w:t>3.3. Học sinh được hình thành và phát triển một số năng lực phẩm chất</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E433A0">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1</w:t>
            </w:r>
          </w:p>
          <w:p w:rsidR="00D615F5" w:rsidRPr="00F24954" w:rsidRDefault="00D615F5" w:rsidP="00E433A0">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1,5</w:t>
            </w:r>
          </w:p>
          <w:p w:rsidR="00D615F5" w:rsidRPr="00F24954" w:rsidRDefault="00D615F5" w:rsidP="00E433A0">
            <w:pPr>
              <w:spacing w:after="0" w:line="48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1,5</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w:t>
            </w:r>
          </w:p>
        </w:tc>
      </w:tr>
      <w:tr w:rsidR="00D615F5" w:rsidRPr="00F24954" w:rsidTr="00D615F5">
        <w:tc>
          <w:tcPr>
            <w:tcW w:w="8558" w:type="dxa"/>
            <w:gridSpan w:val="2"/>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Cộng</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sz w:val="20"/>
                <w:szCs w:val="20"/>
              </w:rPr>
              <w:t>20</w:t>
            </w:r>
          </w:p>
        </w:tc>
        <w:tc>
          <w:tcPr>
            <w:tcW w:w="810" w:type="dxa"/>
            <w:tcBorders>
              <w:top w:val="outset" w:sz="6" w:space="0" w:color="auto"/>
              <w:left w:val="outset" w:sz="6" w:space="0" w:color="auto"/>
              <w:bottom w:val="outset" w:sz="6" w:space="0" w:color="auto"/>
              <w:right w:val="outset" w:sz="6" w:space="0" w:color="auto"/>
            </w:tcBorders>
            <w:vAlign w:val="center"/>
            <w:hideMark/>
          </w:tcPr>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w:t>
            </w:r>
          </w:p>
        </w:tc>
      </w:tr>
    </w:tbl>
    <w:p w:rsidR="00D615F5" w:rsidRPr="00F24954" w:rsidRDefault="00D615F5" w:rsidP="00D615F5">
      <w:pPr>
        <w:shd w:val="clear" w:color="auto" w:fill="FFFFFF"/>
        <w:spacing w:after="0" w:line="240" w:lineRule="auto"/>
        <w:jc w:val="both"/>
        <w:rPr>
          <w:rFonts w:ascii="inherit" w:eastAsia="Times New Roman" w:hAnsi="inherit" w:cs="Arial"/>
          <w:color w:val="000000"/>
          <w:sz w:val="20"/>
          <w:szCs w:val="20"/>
        </w:rPr>
      </w:pPr>
      <w:r w:rsidRPr="00F24954">
        <w:rPr>
          <w:rFonts w:ascii="inherit" w:eastAsia="Times New Roman" w:hAnsi="inherit" w:cs="Arial"/>
          <w:b/>
          <w:bCs/>
          <w:color w:val="000000"/>
          <w:sz w:val="20"/>
          <w:szCs w:val="20"/>
          <w:bdr w:val="none" w:sz="0" w:space="0" w:color="auto" w:frame="1"/>
        </w:rPr>
        <w:t>Xếp loại:...................................</w:t>
      </w:r>
    </w:p>
    <w:tbl>
      <w:tblPr>
        <w:tblW w:w="9720" w:type="dxa"/>
        <w:tblCellMar>
          <w:left w:w="0" w:type="dxa"/>
          <w:right w:w="0" w:type="dxa"/>
        </w:tblCellMar>
        <w:tblLook w:val="04A0" w:firstRow="1" w:lastRow="0" w:firstColumn="1" w:lastColumn="0" w:noHBand="0" w:noVBand="1"/>
      </w:tblPr>
      <w:tblGrid>
        <w:gridCol w:w="6740"/>
        <w:gridCol w:w="2980"/>
      </w:tblGrid>
      <w:tr w:rsidR="00D615F5" w:rsidRPr="00F24954" w:rsidTr="00D615F5">
        <w:tc>
          <w:tcPr>
            <w:tcW w:w="0" w:type="auto"/>
            <w:vAlign w:val="center"/>
            <w:hideMark/>
          </w:tcPr>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Loại Tốt: 18 đến 20 điểm (không có tiêu chí nào bị điểm 0)</w:t>
            </w:r>
          </w:p>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Loại Khá: 14 đến dưới 18 điểm (không có tiêu chí nào bị điểm 0)</w:t>
            </w:r>
          </w:p>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Loại Trung bình: 10 đến dưới 14 điểm.</w:t>
            </w:r>
          </w:p>
          <w:p w:rsidR="00D615F5" w:rsidRPr="00F24954" w:rsidRDefault="00D615F5" w:rsidP="00D615F5">
            <w:pPr>
              <w:spacing w:after="0" w:line="240" w:lineRule="auto"/>
              <w:rPr>
                <w:rFonts w:ascii="inherit" w:eastAsia="Times New Roman" w:hAnsi="inherit" w:cs="Times New Roman"/>
                <w:sz w:val="20"/>
                <w:szCs w:val="20"/>
              </w:rPr>
            </w:pPr>
            <w:r w:rsidRPr="00F24954">
              <w:rPr>
                <w:rFonts w:ascii="inherit" w:eastAsia="Times New Roman" w:hAnsi="inherit" w:cs="Times New Roman"/>
                <w:sz w:val="20"/>
                <w:szCs w:val="20"/>
              </w:rPr>
              <w:t>- Loại Chưa đạt: dưới 10 điểm.</w:t>
            </w:r>
          </w:p>
        </w:tc>
        <w:tc>
          <w:tcPr>
            <w:tcW w:w="0" w:type="auto"/>
            <w:vAlign w:val="center"/>
            <w:hideMark/>
          </w:tcPr>
          <w:p w:rsidR="00D615F5" w:rsidRPr="00F24954" w:rsidRDefault="00D615F5" w:rsidP="00D615F5">
            <w:pPr>
              <w:spacing w:after="0" w:line="240" w:lineRule="auto"/>
              <w:jc w:val="center"/>
              <w:rPr>
                <w:rFonts w:ascii="inherit" w:eastAsia="Times New Roman" w:hAnsi="inherit" w:cs="Times New Roman"/>
                <w:sz w:val="20"/>
                <w:szCs w:val="20"/>
              </w:rPr>
            </w:pPr>
            <w:r w:rsidRPr="00F24954">
              <w:rPr>
                <w:rFonts w:ascii="inherit" w:eastAsia="Times New Roman" w:hAnsi="inherit" w:cs="Times New Roman"/>
                <w:b/>
                <w:bCs/>
                <w:sz w:val="20"/>
                <w:szCs w:val="20"/>
                <w:bdr w:val="none" w:sz="0" w:space="0" w:color="auto" w:frame="1"/>
              </w:rPr>
              <w:t>Điểm tiết dạy</w:t>
            </w:r>
            <w:r w:rsidR="00267081">
              <w:rPr>
                <w:rFonts w:ascii="inherit" w:eastAsia="Times New Roman" w:hAnsi="inherit" w:cs="Times New Roman"/>
                <w:b/>
                <w:bCs/>
                <w:sz w:val="20"/>
                <w:szCs w:val="20"/>
                <w:bdr w:val="none" w:sz="0" w:space="0" w:color="auto" w:frame="1"/>
              </w:rPr>
              <w:t>:</w:t>
            </w:r>
            <w:r w:rsidRPr="00F24954">
              <w:rPr>
                <w:rFonts w:ascii="inherit" w:eastAsia="Times New Roman" w:hAnsi="inherit" w:cs="Times New Roman"/>
                <w:sz w:val="20"/>
                <w:szCs w:val="20"/>
              </w:rPr>
              <w:t>............../20</w:t>
            </w:r>
          </w:p>
          <w:p w:rsidR="00D615F5" w:rsidRPr="00F24954" w:rsidRDefault="00380D67" w:rsidP="00D615F5">
            <w:pPr>
              <w:spacing w:after="0" w:line="240" w:lineRule="auto"/>
              <w:jc w:val="center"/>
              <w:rPr>
                <w:rFonts w:ascii="inherit" w:eastAsia="Times New Roman" w:hAnsi="inherit" w:cs="Times New Roman"/>
                <w:sz w:val="20"/>
                <w:szCs w:val="20"/>
              </w:rPr>
            </w:pPr>
            <w:r>
              <w:rPr>
                <w:rFonts w:ascii="inherit" w:eastAsia="Times New Roman" w:hAnsi="inherit" w:cs="Times New Roman"/>
                <w:b/>
                <w:sz w:val="20"/>
                <w:szCs w:val="20"/>
              </w:rPr>
              <w:t xml:space="preserve"> </w:t>
            </w:r>
            <w:r w:rsidR="00267081">
              <w:rPr>
                <w:rFonts w:ascii="inherit" w:eastAsia="Times New Roman" w:hAnsi="inherit" w:cs="Times New Roman"/>
                <w:b/>
                <w:sz w:val="20"/>
                <w:szCs w:val="20"/>
              </w:rPr>
              <w:t xml:space="preserve"> </w:t>
            </w:r>
            <w:r w:rsidR="00D615F5" w:rsidRPr="00627806">
              <w:rPr>
                <w:rFonts w:ascii="inherit" w:eastAsia="Times New Roman" w:hAnsi="inherit" w:cs="Times New Roman"/>
                <w:b/>
                <w:sz w:val="20"/>
                <w:szCs w:val="20"/>
              </w:rPr>
              <w:t>Xếp loại</w:t>
            </w:r>
            <w:r w:rsidR="00267081">
              <w:rPr>
                <w:rFonts w:ascii="inherit" w:eastAsia="Times New Roman" w:hAnsi="inherit" w:cs="Times New Roman"/>
                <w:sz w:val="20"/>
                <w:szCs w:val="20"/>
              </w:rPr>
              <w:t>: .............................</w:t>
            </w:r>
          </w:p>
        </w:tc>
      </w:tr>
    </w:tbl>
    <w:tbl>
      <w:tblPr>
        <w:tblStyle w:val="TableGrid"/>
        <w:tblW w:w="10188" w:type="dxa"/>
        <w:tblLook w:val="04A0" w:firstRow="1" w:lastRow="0" w:firstColumn="1" w:lastColumn="0" w:noHBand="0" w:noVBand="1"/>
      </w:tblPr>
      <w:tblGrid>
        <w:gridCol w:w="10188"/>
      </w:tblGrid>
      <w:tr w:rsidR="00F24954" w:rsidTr="00380D67">
        <w:trPr>
          <w:trHeight w:val="2177"/>
        </w:trPr>
        <w:tc>
          <w:tcPr>
            <w:tcW w:w="10188" w:type="dxa"/>
          </w:tcPr>
          <w:p w:rsidR="00F24954" w:rsidRDefault="00F24954" w:rsidP="00896C08">
            <w:pPr>
              <w:rPr>
                <w:rFonts w:ascii="Times New Roman" w:hAnsi="Times New Roman" w:cs="Times New Roman"/>
                <w:sz w:val="16"/>
                <w:szCs w:val="16"/>
              </w:rPr>
            </w:pPr>
          </w:p>
          <w:p w:rsidR="00F24954" w:rsidRPr="00627806" w:rsidRDefault="00F24954" w:rsidP="00896C08">
            <w:pPr>
              <w:rPr>
                <w:rFonts w:ascii="Times New Roman" w:hAnsi="Times New Roman" w:cs="Times New Roman"/>
                <w:b/>
                <w:i/>
                <w:sz w:val="20"/>
                <w:szCs w:val="20"/>
              </w:rPr>
            </w:pPr>
            <w:r w:rsidRPr="00B92BDC">
              <w:rPr>
                <w:rFonts w:ascii="Times New Roman" w:hAnsi="Times New Roman" w:cs="Times New Roman"/>
                <w:b/>
                <w:sz w:val="20"/>
                <w:szCs w:val="20"/>
              </w:rPr>
              <w:t>Nhận xét chung về tiết dạ</w:t>
            </w:r>
            <w:r w:rsidR="00627806">
              <w:rPr>
                <w:rFonts w:ascii="Times New Roman" w:hAnsi="Times New Roman" w:cs="Times New Roman"/>
                <w:b/>
                <w:sz w:val="20"/>
                <w:szCs w:val="20"/>
              </w:rPr>
              <w:t xml:space="preserve">y </w:t>
            </w:r>
            <w:r w:rsidR="00627806" w:rsidRPr="00627806">
              <w:rPr>
                <w:rFonts w:ascii="Times New Roman" w:hAnsi="Times New Roman" w:cs="Times New Roman"/>
                <w:b/>
                <w:i/>
                <w:sz w:val="20"/>
                <w:szCs w:val="20"/>
              </w:rPr>
              <w:t>(</w:t>
            </w:r>
            <w:r w:rsidRPr="00627806">
              <w:rPr>
                <w:rFonts w:ascii="Times New Roman" w:hAnsi="Times New Roman" w:cs="Times New Roman"/>
                <w:b/>
                <w:i/>
                <w:sz w:val="20"/>
                <w:szCs w:val="20"/>
              </w:rPr>
              <w:t>Ưu khuyết điểm chính).</w:t>
            </w:r>
          </w:p>
          <w:p w:rsidR="00F24954" w:rsidRDefault="00F24954" w:rsidP="00896C08">
            <w:pPr>
              <w:spacing w:line="360" w:lineRule="auto"/>
              <w:rPr>
                <w:rFonts w:ascii="Times New Roman" w:hAnsi="Times New Roman" w:cs="Times New Roman"/>
                <w:sz w:val="16"/>
                <w:szCs w:val="16"/>
              </w:rPr>
            </w:pPr>
            <w:r>
              <w:rPr>
                <w:rFonts w:ascii="Times New Roman" w:hAnsi="Times New Roman" w:cs="Times New Roman"/>
                <w:sz w:val="16"/>
                <w:szCs w:val="16"/>
              </w:rPr>
              <w:t>------------------------------------------------------------------------------------------------------------------------------------------------------------------------------------------------------------------------------------------------------------------------------------------------------------------------------------------------------------------------------------------------------------------------------------------------------------------------------------------------------------------------------------------------------------------------------------------------------------------------------------------------------------------------------------------------------------------------------------------------------------------------------------------------------------------------------------------------------------------------------------------------------------------------------------------------------------------------------------------------------------------------------------------------------------------------------------------</w:t>
            </w:r>
            <w:r w:rsidR="00380D67">
              <w:rPr>
                <w:rFonts w:ascii="Times New Roman" w:hAnsi="Times New Roman" w:cs="Times New Roman"/>
                <w:sz w:val="16"/>
                <w:szCs w:val="16"/>
              </w:rPr>
              <w:t>-----------------------------------------------------------------------</w:t>
            </w:r>
          </w:p>
        </w:tc>
      </w:tr>
    </w:tbl>
    <w:p w:rsidR="00F24954" w:rsidRPr="00F24954" w:rsidRDefault="00F24954" w:rsidP="00F24954">
      <w:pPr>
        <w:rPr>
          <w:sz w:val="18"/>
          <w:szCs w:val="18"/>
        </w:rPr>
      </w:pPr>
      <w:r w:rsidRPr="00F24954">
        <w:rPr>
          <w:sz w:val="18"/>
          <w:szCs w:val="18"/>
        </w:rPr>
        <w:t xml:space="preserve">Ý kiến người được dự giờ                                                                     </w:t>
      </w:r>
      <w:r>
        <w:rPr>
          <w:sz w:val="18"/>
          <w:szCs w:val="18"/>
        </w:rPr>
        <w:t xml:space="preserve">            </w:t>
      </w:r>
      <w:r w:rsidRPr="00F24954">
        <w:rPr>
          <w:sz w:val="18"/>
          <w:szCs w:val="18"/>
        </w:rPr>
        <w:t xml:space="preserve"> </w:t>
      </w:r>
      <w:r w:rsidRPr="00627806">
        <w:rPr>
          <w:i/>
          <w:sz w:val="18"/>
          <w:szCs w:val="18"/>
        </w:rPr>
        <w:t xml:space="preserve">……………………………….ngày……….tháng……………năm…………                                                              </w:t>
      </w:r>
    </w:p>
    <w:p w:rsidR="00380D67" w:rsidRDefault="00627806" w:rsidP="00F24954">
      <w:pPr>
        <w:rPr>
          <w:sz w:val="18"/>
          <w:szCs w:val="18"/>
        </w:rPr>
      </w:pPr>
      <w:r>
        <w:rPr>
          <w:sz w:val="18"/>
          <w:szCs w:val="18"/>
        </w:rPr>
        <w:t xml:space="preserve">   </w:t>
      </w:r>
      <w:r w:rsidR="00F24954" w:rsidRPr="00F24954">
        <w:rPr>
          <w:sz w:val="18"/>
          <w:szCs w:val="18"/>
        </w:rPr>
        <w:t xml:space="preserve">( Ký ghi họ tên)                                                                                                           </w:t>
      </w:r>
      <w:r w:rsidR="00F24954">
        <w:rPr>
          <w:sz w:val="18"/>
          <w:szCs w:val="18"/>
        </w:rPr>
        <w:t xml:space="preserve">   </w:t>
      </w:r>
      <w:r>
        <w:rPr>
          <w:sz w:val="18"/>
          <w:szCs w:val="18"/>
        </w:rPr>
        <w:t xml:space="preserve">            </w:t>
      </w:r>
      <w:r w:rsidR="00F24954">
        <w:rPr>
          <w:sz w:val="18"/>
          <w:szCs w:val="18"/>
        </w:rPr>
        <w:t xml:space="preserve">  </w:t>
      </w:r>
      <w:r>
        <w:rPr>
          <w:sz w:val="18"/>
          <w:szCs w:val="18"/>
        </w:rPr>
        <w:t xml:space="preserve">      </w:t>
      </w:r>
      <w:r w:rsidR="00F24954">
        <w:rPr>
          <w:sz w:val="18"/>
          <w:szCs w:val="18"/>
        </w:rPr>
        <w:t xml:space="preserve"> </w:t>
      </w:r>
      <w:r w:rsidR="00F24954" w:rsidRPr="00F24954">
        <w:rPr>
          <w:sz w:val="18"/>
          <w:szCs w:val="18"/>
        </w:rPr>
        <w:t>Người dự ( Ghi rõ  tên, chức vụ)</w:t>
      </w:r>
      <w:r w:rsidR="00F24954" w:rsidRPr="00F24954">
        <w:rPr>
          <w:sz w:val="18"/>
          <w:szCs w:val="18"/>
        </w:rPr>
        <w:t> </w:t>
      </w:r>
    </w:p>
    <w:tbl>
      <w:tblPr>
        <w:tblStyle w:val="TableGrid"/>
        <w:tblW w:w="11460" w:type="dxa"/>
        <w:tblInd w:w="-972" w:type="dxa"/>
        <w:tblLook w:val="04A0" w:firstRow="1" w:lastRow="0" w:firstColumn="1" w:lastColumn="0" w:noHBand="0" w:noVBand="1"/>
      </w:tblPr>
      <w:tblGrid>
        <w:gridCol w:w="8959"/>
        <w:gridCol w:w="2501"/>
      </w:tblGrid>
      <w:tr w:rsidR="00A2340F" w:rsidRPr="003F7190" w:rsidTr="002E4180">
        <w:trPr>
          <w:trHeight w:val="264"/>
        </w:trPr>
        <w:tc>
          <w:tcPr>
            <w:tcW w:w="8959" w:type="dxa"/>
          </w:tcPr>
          <w:p w:rsidR="00A2340F" w:rsidRPr="003F7190" w:rsidRDefault="00A2340F" w:rsidP="00280464">
            <w:pPr>
              <w:jc w:val="center"/>
              <w:rPr>
                <w:rFonts w:ascii="Times New Roman" w:hAnsi="Times New Roman" w:cs="Times New Roman"/>
                <w:b/>
                <w:sz w:val="24"/>
                <w:szCs w:val="24"/>
              </w:rPr>
            </w:pPr>
            <w:r w:rsidRPr="003F7190">
              <w:rPr>
                <w:rFonts w:ascii="Times New Roman" w:hAnsi="Times New Roman" w:cs="Times New Roman"/>
                <w:b/>
                <w:sz w:val="24"/>
                <w:szCs w:val="24"/>
              </w:rPr>
              <w:lastRenderedPageBreak/>
              <w:t>GHI CHÉP HOẠT ĐỘNG DẠY HỌC CHỦ YẾU THEO TIẾN TRÌNH TIẾT DẠY</w:t>
            </w:r>
          </w:p>
        </w:tc>
        <w:tc>
          <w:tcPr>
            <w:tcW w:w="2501" w:type="dxa"/>
          </w:tcPr>
          <w:p w:rsidR="00A2340F" w:rsidRPr="003F7190" w:rsidRDefault="00A2340F" w:rsidP="00280464">
            <w:pPr>
              <w:jc w:val="center"/>
              <w:rPr>
                <w:rFonts w:ascii="Times New Roman" w:hAnsi="Times New Roman" w:cs="Times New Roman"/>
                <w:b/>
                <w:sz w:val="24"/>
                <w:szCs w:val="24"/>
              </w:rPr>
            </w:pPr>
            <w:r w:rsidRPr="003F7190">
              <w:rPr>
                <w:rFonts w:ascii="Times New Roman" w:hAnsi="Times New Roman" w:cs="Times New Roman"/>
                <w:b/>
                <w:sz w:val="24"/>
                <w:szCs w:val="24"/>
              </w:rPr>
              <w:t>GHI CHÚ</w:t>
            </w:r>
          </w:p>
        </w:tc>
      </w:tr>
      <w:tr w:rsidR="00A2340F" w:rsidTr="002E4180">
        <w:trPr>
          <w:trHeight w:val="14102"/>
        </w:trPr>
        <w:tc>
          <w:tcPr>
            <w:tcW w:w="8959" w:type="dxa"/>
          </w:tcPr>
          <w:p w:rsidR="00A2340F" w:rsidRDefault="00A2340F" w:rsidP="002E4180">
            <w:pPr>
              <w:spacing w:line="48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p w:rsidR="00A2340F" w:rsidRPr="00A2340F"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____________________________________________________________________________________________________________</w:t>
            </w:r>
          </w:p>
        </w:tc>
        <w:tc>
          <w:tcPr>
            <w:tcW w:w="2501" w:type="dxa"/>
          </w:tcPr>
          <w:p w:rsidR="00A2340F" w:rsidRDefault="00A2340F" w:rsidP="002E4180">
            <w:pPr>
              <w:spacing w:line="480" w:lineRule="auto"/>
              <w:rPr>
                <w:rFonts w:ascii="Times New Roman" w:hAnsi="Times New Roman" w:cs="Times New Roman"/>
                <w:sz w:val="16"/>
                <w:szCs w:val="16"/>
              </w:rPr>
            </w:pPr>
            <w:r>
              <w:rPr>
                <w:rFonts w:ascii="Times New Roman" w:hAnsi="Times New Roman" w:cs="Times New Roman"/>
                <w:sz w:val="16"/>
                <w:szCs w:val="16"/>
              </w:rPr>
              <w:t>____________________________</w:t>
            </w:r>
          </w:p>
          <w:p w:rsidR="00A2340F" w:rsidRDefault="00A2340F" w:rsidP="002E4180">
            <w:pPr>
              <w:spacing w:line="480" w:lineRule="auto"/>
              <w:rPr>
                <w:rFonts w:ascii="Times New Roman" w:hAnsi="Times New Roman" w:cs="Times New Roman"/>
                <w:sz w:val="16"/>
                <w:szCs w:val="16"/>
              </w:rPr>
            </w:pPr>
            <w:r>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Default="00A2340F" w:rsidP="002E4180">
            <w:pPr>
              <w:spacing w:line="480" w:lineRule="auto"/>
              <w:rPr>
                <w:rFonts w:ascii="Times New Roman" w:hAnsi="Times New Roman" w:cs="Times New Roman"/>
                <w:sz w:val="16"/>
                <w:szCs w:val="16"/>
              </w:rPr>
            </w:pPr>
            <w:r>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Pr="008323ED"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p w:rsidR="00A2340F" w:rsidRDefault="00A2340F" w:rsidP="002E4180">
            <w:pPr>
              <w:spacing w:line="480" w:lineRule="auto"/>
              <w:rPr>
                <w:rFonts w:ascii="Times New Roman" w:hAnsi="Times New Roman" w:cs="Times New Roman"/>
                <w:sz w:val="16"/>
                <w:szCs w:val="16"/>
              </w:rPr>
            </w:pPr>
            <w:r>
              <w:rPr>
                <w:rFonts w:ascii="Times New Roman" w:hAnsi="Times New Roman" w:cs="Times New Roman"/>
                <w:sz w:val="16"/>
                <w:szCs w:val="16"/>
              </w:rPr>
              <w:t>____________________________</w:t>
            </w:r>
          </w:p>
          <w:p w:rsidR="00A2340F" w:rsidRDefault="00A2340F" w:rsidP="002E4180">
            <w:pPr>
              <w:spacing w:line="480" w:lineRule="auto"/>
              <w:rPr>
                <w:rFonts w:ascii="Times New Roman" w:hAnsi="Times New Roman" w:cs="Times New Roman"/>
                <w:sz w:val="16"/>
                <w:szCs w:val="16"/>
              </w:rPr>
            </w:pPr>
            <w:r>
              <w:rPr>
                <w:rFonts w:ascii="Times New Roman" w:hAnsi="Times New Roman" w:cs="Times New Roman"/>
                <w:sz w:val="16"/>
                <w:szCs w:val="16"/>
              </w:rPr>
              <w:t>____________________________</w:t>
            </w:r>
          </w:p>
          <w:p w:rsidR="00A2340F" w:rsidRDefault="00A2340F" w:rsidP="002E4180">
            <w:pPr>
              <w:spacing w:line="480" w:lineRule="auto"/>
              <w:rPr>
                <w:rFonts w:ascii="Times New Roman" w:hAnsi="Times New Roman" w:cs="Times New Roman"/>
                <w:sz w:val="16"/>
                <w:szCs w:val="16"/>
              </w:rPr>
            </w:pPr>
            <w:r w:rsidRPr="008323ED">
              <w:rPr>
                <w:rFonts w:ascii="Times New Roman" w:hAnsi="Times New Roman" w:cs="Times New Roman"/>
                <w:sz w:val="16"/>
                <w:szCs w:val="16"/>
              </w:rPr>
              <w:t>____________________________</w:t>
            </w:r>
          </w:p>
        </w:tc>
      </w:tr>
    </w:tbl>
    <w:p w:rsidR="00380D67" w:rsidRDefault="00380D67" w:rsidP="00F24954">
      <w:pPr>
        <w:rPr>
          <w:sz w:val="18"/>
          <w:szCs w:val="18"/>
        </w:rPr>
      </w:pPr>
    </w:p>
    <w:sectPr w:rsidR="00380D67" w:rsidSect="00E433A0">
      <w:pgSz w:w="12240" w:h="15840"/>
      <w:pgMar w:top="630" w:right="5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F5"/>
    <w:rsid w:val="000A3508"/>
    <w:rsid w:val="00267081"/>
    <w:rsid w:val="002E4180"/>
    <w:rsid w:val="00331116"/>
    <w:rsid w:val="00380D67"/>
    <w:rsid w:val="0047020C"/>
    <w:rsid w:val="00627806"/>
    <w:rsid w:val="006655C1"/>
    <w:rsid w:val="00A2340F"/>
    <w:rsid w:val="00D615F5"/>
    <w:rsid w:val="00E301DA"/>
    <w:rsid w:val="00E35637"/>
    <w:rsid w:val="00E433A0"/>
    <w:rsid w:val="00F24954"/>
    <w:rsid w:val="00F7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81459">
      <w:bodyDiv w:val="1"/>
      <w:marLeft w:val="0"/>
      <w:marRight w:val="0"/>
      <w:marTop w:val="0"/>
      <w:marBottom w:val="0"/>
      <w:divBdr>
        <w:top w:val="none" w:sz="0" w:space="0" w:color="auto"/>
        <w:left w:val="none" w:sz="0" w:space="0" w:color="auto"/>
        <w:bottom w:val="none" w:sz="0" w:space="0" w:color="auto"/>
        <w:right w:val="none" w:sz="0" w:space="0" w:color="auto"/>
      </w:divBdr>
      <w:divsChild>
        <w:div w:id="105867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2017-09-20T04:02:00Z</cp:lastPrinted>
  <dcterms:created xsi:type="dcterms:W3CDTF">2018-10-10T07:20:00Z</dcterms:created>
  <dcterms:modified xsi:type="dcterms:W3CDTF">2018-10-10T07:20:00Z</dcterms:modified>
</cp:coreProperties>
</file>